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0EA7" w14:textId="6D5682E1" w:rsidR="00067196" w:rsidRDefault="00761A4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PRŮMYSL A NÁKLADNÍ DOPRAVA</w:t>
      </w:r>
    </w:p>
    <w:p w14:paraId="2AE7D46C" w14:textId="1ACCEF41" w:rsidR="00761A4A" w:rsidRDefault="00761A4A">
      <w:pPr>
        <w:rPr>
          <w:b/>
          <w:bCs/>
          <w:sz w:val="24"/>
          <w:szCs w:val="24"/>
          <w:u w:val="single"/>
        </w:rPr>
      </w:pPr>
    </w:p>
    <w:p w14:paraId="4303570C" w14:textId="26E74FB8" w:rsidR="00761A4A" w:rsidRDefault="00761A4A">
      <w:pPr>
        <w:rPr>
          <w:sz w:val="24"/>
          <w:szCs w:val="24"/>
        </w:rPr>
      </w:pPr>
      <w:r>
        <w:rPr>
          <w:sz w:val="24"/>
          <w:szCs w:val="24"/>
        </w:rPr>
        <w:t xml:space="preserve"> Výroba výrobků se uskutečňuje v průmyslových podnicích – pekárny, mlékárny, automobilky, nábytkářské firmy, papírny apod. </w:t>
      </w:r>
    </w:p>
    <w:p w14:paraId="12EA1532" w14:textId="5BC8D9EA" w:rsidR="00761A4A" w:rsidRDefault="00761A4A">
      <w:pPr>
        <w:rPr>
          <w:sz w:val="24"/>
          <w:szCs w:val="24"/>
        </w:rPr>
      </w:pPr>
      <w:r>
        <w:rPr>
          <w:sz w:val="24"/>
          <w:szCs w:val="24"/>
        </w:rPr>
        <w:t xml:space="preserve">K výrobě potřebujeme – suroviny, energii, zaměstnance, k rozvozu potřebujeme – dopravu – silniční, železniční, lodní. </w:t>
      </w:r>
    </w:p>
    <w:p w14:paraId="47ECC799" w14:textId="54DCF466" w:rsidR="00AB6047" w:rsidRDefault="00AB6047">
      <w:pPr>
        <w:rPr>
          <w:sz w:val="24"/>
          <w:szCs w:val="24"/>
        </w:rPr>
      </w:pPr>
      <w:r w:rsidRPr="00AB6047">
        <w:rPr>
          <w:sz w:val="24"/>
          <w:szCs w:val="24"/>
          <w:u w:val="single"/>
        </w:rPr>
        <w:t>Těžký průmysl</w:t>
      </w:r>
      <w:r>
        <w:rPr>
          <w:sz w:val="24"/>
          <w:szCs w:val="24"/>
        </w:rPr>
        <w:t xml:space="preserve"> – výrobky těžebního průmyslu – železo a výrobky sloužící pro další výrobu (traktory, turbíny).</w:t>
      </w:r>
    </w:p>
    <w:p w14:paraId="7BA53F64" w14:textId="77777777" w:rsidR="00AB6047" w:rsidRDefault="00AB604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Lehký průmysl – </w:t>
      </w:r>
      <w:r>
        <w:rPr>
          <w:sz w:val="24"/>
          <w:szCs w:val="24"/>
        </w:rPr>
        <w:t>výrobky k přímé spotřebě – žárovky, oblečení, prací prostředky apod.</w:t>
      </w:r>
    </w:p>
    <w:p w14:paraId="2D4380C7" w14:textId="77777777" w:rsidR="00AB6047" w:rsidRDefault="00AB6047">
      <w:pPr>
        <w:rPr>
          <w:sz w:val="24"/>
          <w:szCs w:val="24"/>
        </w:rPr>
      </w:pPr>
    </w:p>
    <w:p w14:paraId="1C69B649" w14:textId="6B2F8B03" w:rsidR="00AB6047" w:rsidRDefault="00AB6047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růmysl </w:t>
      </w:r>
      <w:r>
        <w:rPr>
          <w:sz w:val="24"/>
          <w:szCs w:val="24"/>
        </w:rPr>
        <w:t>v 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strojírenský – automobily, letadla, lokomotivy</w:t>
      </w:r>
    </w:p>
    <w:p w14:paraId="567E8325" w14:textId="64D4DADB" w:rsidR="00AB6047" w:rsidRPr="00761A4A" w:rsidRDefault="00AB6047" w:rsidP="00AB604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hutnictví, energetika, chemický, textilní a oděvní, potravinářský, sklářský, keramický </w:t>
      </w:r>
    </w:p>
    <w:sectPr w:rsidR="00AB6047" w:rsidRPr="0076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A"/>
    <w:rsid w:val="00067196"/>
    <w:rsid w:val="00761A4A"/>
    <w:rsid w:val="00A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FCCD"/>
  <w15:chartTrackingRefBased/>
  <w15:docId w15:val="{B6D4CE7C-2CAB-4702-8CF7-813EDCA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2</cp:revision>
  <dcterms:created xsi:type="dcterms:W3CDTF">2023-01-16T09:21:00Z</dcterms:created>
  <dcterms:modified xsi:type="dcterms:W3CDTF">2023-01-16T09:33:00Z</dcterms:modified>
</cp:coreProperties>
</file>